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-GB2312" w:hAnsi="仿宋-GB2312" w:eastAsia="仿宋-GB2312" w:cs="仿宋-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-GB2312" w:hAnsi="仿宋-GB2312" w:eastAsia="仿宋-GB2312" w:cs="仿宋-GB2312"/>
          <w:bCs/>
          <w:kern w:val="2"/>
          <w:sz w:val="28"/>
          <w:szCs w:val="28"/>
          <w:lang w:val="en-US" w:eastAsia="zh-CN" w:bidi="ar-SA"/>
        </w:rPr>
        <w:t xml:space="preserve">附件1： </w:t>
      </w:r>
    </w:p>
    <w:p>
      <w:pPr>
        <w:spacing w:line="660" w:lineRule="exact"/>
        <w:jc w:val="center"/>
        <w:rPr>
          <w:rFonts w:hint="eastAsia" w:ascii="仿宋-GB2312" w:hAnsi="仿宋-GB2312" w:eastAsia="仿宋-GB2312" w:cs="仿宋-GB2312"/>
          <w:b/>
          <w:sz w:val="32"/>
          <w:szCs w:val="32"/>
        </w:rPr>
      </w:pPr>
      <w:r>
        <w:rPr>
          <w:rFonts w:hint="eastAsia" w:ascii="仿宋-GB2312" w:hAnsi="仿宋-GB2312" w:eastAsia="仿宋-GB2312" w:cs="仿宋-GB2312"/>
          <w:b/>
          <w:sz w:val="32"/>
          <w:szCs w:val="32"/>
        </w:rPr>
        <w:t>合肥创和养老产业开发有限公司</w:t>
      </w:r>
    </w:p>
    <w:p>
      <w:pPr>
        <w:spacing w:line="660" w:lineRule="exact"/>
        <w:jc w:val="center"/>
        <w:rPr>
          <w:rFonts w:hint="eastAsia" w:ascii="仿宋-GB2312" w:hAnsi="仿宋-GB2312" w:eastAsia="仿宋-GB2312" w:cs="仿宋-GB2312"/>
          <w:b/>
          <w:sz w:val="32"/>
          <w:szCs w:val="32"/>
        </w:rPr>
      </w:pPr>
      <w:r>
        <w:rPr>
          <w:rFonts w:hint="eastAsia" w:ascii="仿宋-GB2312" w:hAnsi="仿宋-GB2312" w:eastAsia="仿宋-GB2312" w:cs="仿宋-GB2312"/>
          <w:b/>
          <w:sz w:val="32"/>
          <w:szCs w:val="32"/>
        </w:rPr>
        <w:t>岗位竞聘报名表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  <w:t>姓 名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  <w:t>性 别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  <w:t>出生年月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  <w:t>学 历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  <w:t>毕业院校 及专业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  <w:t>参加工作 时间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  <w:t>入司时间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  <w:t>政治面貌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  <w:t>入党时间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  <w:t>所在单位及部门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  <w:t>现任职务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  <w:t>职 称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  <w:t>所获证书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  <w:t>申报岗位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  <w:t>个人优势 及特长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  <w:t>现实表现 情况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  <w:t>（后附页，控制在2页以内，格式参照附件现实表现材料。）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  <w:t>申请人声明：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  <w:t xml:space="preserve">我自愿提出竞聘申请，并对上述填写内容的真实、完整性负责。若公司接受本人申请，我将做到：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  <w:t xml:space="preserve">1、遵守岗位竞聘规则；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  <w:t xml:space="preserve">2、根据竞聘结果，本人愿接受对工作内容及工作岗位的调整和安排。 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400" w:lineRule="exact"/>
              <w:ind w:firstLine="1960" w:firstLineChars="7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-GB2312" w:hAnsi="仿宋-GB2312" w:eastAsia="仿宋-GB2312" w:cs="仿宋-GB2312"/>
                <w:bCs/>
                <w:kern w:val="2"/>
                <w:sz w:val="28"/>
                <w:szCs w:val="28"/>
                <w:lang w:val="en-US" w:eastAsia="zh-CN" w:bidi="ar-SA"/>
              </w:rPr>
              <w:t>申请人签字：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NmM2MWYzOTgwNzgwMzA2ODAxYTg5NmU4ZjAyYTkifQ=="/>
  </w:docVars>
  <w:rsids>
    <w:rsidRoot w:val="00000000"/>
    <w:rsid w:val="0B1D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2023-08-17T03:04:15Z</dcterms:created>
  <dc:creator>14275</dc:creator>
  <cp:lastModifiedBy>边走边吃的小吃货</cp:lastModifiedBy>
  <dcterms:modified xsi:type="dcterms:W3CDTF">2023-08-17T03:04:32Z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97DD1636DBF64B28A418320B0FD35379_12</vt:lpwstr>
  </property>
</Properties>
</file>